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F5" w:rsidRDefault="00FD4CF5" w:rsidP="00FD4CF5">
      <w:pPr>
        <w:spacing w:before="66" w:line="205" w:lineRule="exact"/>
        <w:ind w:left="7042"/>
        <w:rPr>
          <w:b/>
          <w:sz w:val="18"/>
        </w:rPr>
      </w:pPr>
      <w:r>
        <w:rPr>
          <w:b/>
          <w:sz w:val="18"/>
        </w:rPr>
        <w:t>Справка</w:t>
      </w:r>
    </w:p>
    <w:p w:rsidR="00FD4CF5" w:rsidRDefault="00FD4CF5" w:rsidP="00FD4CF5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FD4CF5" w:rsidRDefault="00FD4CF5" w:rsidP="00FD4CF5">
      <w:pPr>
        <w:pStyle w:val="a3"/>
        <w:spacing w:before="0" w:line="207" w:lineRule="exact"/>
        <w:ind w:left="1560"/>
      </w:pPr>
      <w:r>
        <w:t>23.05.06 Строительство железных дорог, мостов и транспортных тоннелей (Строительство магистральных железных дорог) (для 2015-2020 года начала обучения)</w:t>
      </w:r>
    </w:p>
    <w:p w:rsidR="00F84A7B" w:rsidRPr="002E5BBC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RPr="002E5BBC" w:rsidTr="00935367">
        <w:trPr>
          <w:trHeight w:val="1933"/>
        </w:trPr>
        <w:tc>
          <w:tcPr>
            <w:tcW w:w="1021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2E5BB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Строительство железных дорог, мостов и транспортных тоннелей/ Строительство магистральных железных дорог</w:t>
            </w: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7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right="213"/>
              <w:rPr>
                <w:sz w:val="18"/>
              </w:rPr>
            </w:pPr>
            <w:r w:rsidRPr="002E5BBC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2E5BBC">
              <w:rPr>
                <w:sz w:val="18"/>
              </w:rPr>
              <w:t>двухкассетные</w:t>
            </w:r>
            <w:proofErr w:type="spellEnd"/>
            <w:r w:rsidRPr="002E5BBC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6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4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</w:t>
            </w:r>
          </w:p>
          <w:p w:rsidR="00510959" w:rsidRPr="002E5BBC" w:rsidRDefault="00510959" w:rsidP="00510959">
            <w:r w:rsidRPr="002E5BB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2E5BBC">
              <w:rPr>
                <w:sz w:val="18"/>
              </w:rPr>
              <w:t xml:space="preserve">персональный компьютер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 xml:space="preserve">Мультимедиа проектор </w:t>
            </w:r>
            <w:proofErr w:type="spellStart"/>
            <w:r w:rsidRPr="002E5BBC">
              <w:rPr>
                <w:sz w:val="18"/>
              </w:rPr>
              <w:t>Hitachi</w:t>
            </w:r>
            <w:proofErr w:type="spellEnd"/>
            <w:r w:rsidRPr="002E5BBC">
              <w:rPr>
                <w:sz w:val="18"/>
              </w:rPr>
              <w:t>,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2E5BBC">
              <w:rPr>
                <w:sz w:val="18"/>
              </w:rPr>
              <w:t xml:space="preserve">Сервер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2E5BB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 xml:space="preserve">типа, занятий семинарского типа, </w:t>
            </w:r>
            <w:r w:rsidRPr="002E5BBC">
              <w:rPr>
                <w:sz w:val="18"/>
              </w:rPr>
              <w:lastRenderedPageBreak/>
              <w:t>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2E5BB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Материаловедение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технология конструкционных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2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Электротехника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2" w:lineRule="exact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- 405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Сопротивление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- 119,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№119: Переносной мультимедийный проектор, переносной компьютер, меловая доска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№120: 1.Персональные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5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2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Строительная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Учебная аудитория для проведения </w:t>
            </w:r>
            <w:r w:rsidRPr="002E5BBC">
              <w:rPr>
                <w:sz w:val="20"/>
              </w:rPr>
              <w:lastRenderedPageBreak/>
              <w:t>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№120: Персональные компьютеры </w:t>
            </w:r>
            <w:r w:rsidRPr="002E5BBC">
              <w:rPr>
                <w:sz w:val="20"/>
              </w:rPr>
              <w:lastRenderedPageBreak/>
              <w:t>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682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Инженерная геология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4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Механика грунтов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Гидравлика и гидрология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155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- 154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установки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rPr>
                <w:sz w:val="20"/>
              </w:rPr>
            </w:pPr>
            <w:r w:rsidRPr="002E5BBC">
              <w:rPr>
                <w:sz w:val="20"/>
              </w:rPr>
              <w:t>Правила технической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эксплуатации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4"/>
              <w:rPr>
                <w:sz w:val="20"/>
              </w:rPr>
            </w:pPr>
            <w:r w:rsidRPr="002E5BBC">
              <w:rPr>
                <w:sz w:val="20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Безопасность </w:t>
            </w:r>
            <w:r w:rsidRPr="002E5BBC">
              <w:rPr>
                <w:w w:val="95"/>
                <w:sz w:val="20"/>
              </w:rPr>
              <w:t>жизнедеятельности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2E5BBC">
              <w:rPr>
                <w:sz w:val="20"/>
              </w:rPr>
              <w:lastRenderedPageBreak/>
              <w:t>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стенды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88"/>
              <w:rPr>
                <w:sz w:val="20"/>
              </w:rPr>
            </w:pPr>
            <w:r w:rsidRPr="002E5BBC">
              <w:rPr>
                <w:sz w:val="20"/>
              </w:rPr>
              <w:t>Изыскания и проектирование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Железнодорожный путь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Мосты на железных дорогах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 xml:space="preserve">Технология, механизация </w:t>
            </w:r>
            <w:r w:rsidRPr="002E5BBC">
              <w:rPr>
                <w:sz w:val="20"/>
              </w:rPr>
              <w:lastRenderedPageBreak/>
              <w:t>и автоматизация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</w:t>
            </w:r>
            <w:r w:rsidRPr="002E5BBC">
              <w:rPr>
                <w:sz w:val="20"/>
              </w:rPr>
              <w:lastRenderedPageBreak/>
              <w:t>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Технология, механизация и автоматизация работ по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83"/>
              <w:rPr>
                <w:sz w:val="20"/>
              </w:rPr>
            </w:pPr>
            <w:r w:rsidRPr="002E5BBC">
              <w:rPr>
                <w:sz w:val="20"/>
              </w:rPr>
              <w:t>техническому обслуживанию железнодорожного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железнодорожным </w:t>
            </w:r>
            <w:r w:rsidRPr="002E5BBC">
              <w:rPr>
                <w:sz w:val="20"/>
              </w:rPr>
              <w:t>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техническим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обслуживанием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железнодорожным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Общий курс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699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Строительные конструкции и архитектура транспортных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Транспортная безопасность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Проектирование и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229"/>
              <w:rPr>
                <w:sz w:val="20"/>
              </w:rPr>
            </w:pPr>
            <w:r w:rsidRPr="002E5BBC">
              <w:rPr>
                <w:sz w:val="20"/>
              </w:rPr>
              <w:t xml:space="preserve">дорог и ВСМ с </w:t>
            </w:r>
            <w:r w:rsidRPr="002E5BBC">
              <w:rPr>
                <w:sz w:val="20"/>
              </w:rPr>
              <w:lastRenderedPageBreak/>
              <w:t>применением геоинформационных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технологий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lastRenderedPageBreak/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переносной </w:t>
            </w:r>
            <w:r w:rsidRPr="002E5BBC">
              <w:rPr>
                <w:sz w:val="20"/>
              </w:rPr>
              <w:lastRenderedPageBreak/>
              <w:t>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7"/>
              <w:rPr>
                <w:sz w:val="20"/>
              </w:rPr>
            </w:pPr>
            <w:r w:rsidRPr="002E5BBC">
              <w:rPr>
                <w:sz w:val="20"/>
              </w:rPr>
              <w:t>Управление организационно- технологической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надежностью транспортного 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243"/>
                <w:tab w:val="left" w:pos="2648"/>
              </w:tabs>
              <w:spacing w:line="203" w:lineRule="exact"/>
              <w:ind w:left="5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Строительство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1"/>
              <w:rPr>
                <w:sz w:val="20"/>
              </w:rPr>
            </w:pPr>
            <w:r w:rsidRPr="002E5BBC">
              <w:rPr>
                <w:sz w:val="20"/>
              </w:rPr>
              <w:t>Автоматизированная система управления 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1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Экономика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строительства магистральных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345"/>
                <w:tab w:val="left" w:pos="2750"/>
              </w:tabs>
              <w:spacing w:line="223" w:lineRule="exact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 занятий семинарского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типа,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промежуточной </w:t>
            </w:r>
            <w:r w:rsidRPr="002E5BBC">
              <w:rPr>
                <w:sz w:val="20"/>
              </w:rPr>
              <w:lastRenderedPageBreak/>
              <w:t>аттестации – 266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Системы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автоматизированного </w:t>
            </w:r>
            <w:r w:rsidRPr="002E5BBC">
              <w:rPr>
                <w:sz w:val="20"/>
              </w:rPr>
              <w:t>проектирования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транспортных магистралей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Этика делового общения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Теория технологии и организации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</w:t>
            </w:r>
            <w:r w:rsidRPr="002E5BBC">
              <w:rPr>
                <w:spacing w:val="27"/>
                <w:sz w:val="20"/>
              </w:rPr>
              <w:t xml:space="preserve"> </w:t>
            </w:r>
            <w:r w:rsidRPr="002E5BBC">
              <w:rPr>
                <w:sz w:val="20"/>
              </w:rPr>
              <w:t>–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№266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Компьютерное </w:t>
            </w:r>
            <w:r w:rsidRPr="002E5BBC">
              <w:rPr>
                <w:w w:val="95"/>
                <w:sz w:val="20"/>
              </w:rPr>
              <w:t>моделирование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- 313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491"/>
              <w:rPr>
                <w:sz w:val="20"/>
              </w:rPr>
            </w:pPr>
            <w:r w:rsidRPr="002E5BBC">
              <w:rPr>
                <w:sz w:val="20"/>
              </w:rPr>
              <w:t xml:space="preserve">персональный компьютер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 xml:space="preserve">Мультимедиа проектор </w:t>
            </w:r>
            <w:proofErr w:type="spellStart"/>
            <w:r w:rsidRPr="002E5BBC">
              <w:rPr>
                <w:sz w:val="20"/>
              </w:rPr>
              <w:t>Hitachi</w:t>
            </w:r>
            <w:proofErr w:type="spellEnd"/>
            <w:r w:rsidRPr="002E5BBC">
              <w:rPr>
                <w:sz w:val="20"/>
              </w:rPr>
              <w:t xml:space="preserve">, Сервер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16"/>
              <w:rPr>
                <w:sz w:val="20"/>
              </w:rPr>
            </w:pPr>
            <w:r w:rsidRPr="002E5BBC">
              <w:rPr>
                <w:sz w:val="20"/>
              </w:rPr>
              <w:t>Организационное поведение в строительстве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5"/>
                <w:sz w:val="20"/>
              </w:rPr>
              <w:t xml:space="preserve"> </w:t>
            </w:r>
            <w:r w:rsidRPr="002E5BBC">
              <w:rPr>
                <w:sz w:val="20"/>
              </w:rPr>
              <w:t>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Здания на транспорте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</w:t>
            </w:r>
            <w:r w:rsidRPr="002E5BBC">
              <w:rPr>
                <w:sz w:val="20"/>
              </w:rPr>
              <w:lastRenderedPageBreak/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Элективные курсы по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физической культуре и спорту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429а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Введение в специальность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831"/>
              <w:rPr>
                <w:sz w:val="20"/>
              </w:rPr>
            </w:pPr>
            <w:r w:rsidRPr="002E5BBC">
              <w:rPr>
                <w:sz w:val="20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20"/>
              </w:rPr>
            </w:pPr>
            <w:r w:rsidRPr="002E5BBC">
              <w:rPr>
                <w:sz w:val="20"/>
              </w:rPr>
              <w:t>текущего контроля и 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383"/>
              <w:rPr>
                <w:sz w:val="20"/>
              </w:rPr>
            </w:pPr>
            <w:r w:rsidRPr="002E5BBC">
              <w:rPr>
                <w:sz w:val="20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доска.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Земляное полотно в сложных условиях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left="0" w:right="296"/>
              <w:rPr>
                <w:sz w:val="18"/>
              </w:rPr>
            </w:pP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4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510959" w:rsidRPr="002E5BBC" w:rsidRDefault="00510959" w:rsidP="00510959">
            <w:pPr>
              <w:pStyle w:val="TableParagraph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первичных умений и навыков научно-исследовательской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1525D3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  <w:rPr>
                <w:sz w:val="20"/>
                <w:szCs w:val="20"/>
              </w:rPr>
            </w:pP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283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(Научно-исследовательская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ind w:right="699"/>
              <w:rPr>
                <w:sz w:val="20"/>
              </w:rPr>
            </w:pPr>
            <w:r w:rsidRPr="002E5BBC">
              <w:rPr>
                <w:sz w:val="20"/>
              </w:rPr>
              <w:t>работа,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09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  <w:r w:rsidRPr="002E5BBC">
              <w:rPr>
                <w:spacing w:val="-12"/>
                <w:sz w:val="20"/>
              </w:rPr>
              <w:t xml:space="preserve"> </w:t>
            </w:r>
            <w:r w:rsidRPr="002E5BBC">
              <w:rPr>
                <w:sz w:val="20"/>
              </w:rPr>
              <w:t>проведения занятий лекционного типа,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занятий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98"/>
              <w:rPr>
                <w:sz w:val="20"/>
              </w:rPr>
            </w:pPr>
            <w:r w:rsidRPr="002E5BBC">
              <w:rPr>
                <w:sz w:val="20"/>
              </w:rPr>
              <w:t>семинарского типа, текущего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контроля и 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45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</w:p>
          <w:p w:rsidR="00510959" w:rsidRPr="002E5BBC" w:rsidRDefault="00510959" w:rsidP="00510959">
            <w:pPr>
              <w:pStyle w:val="TableParagraph"/>
              <w:spacing w:line="211" w:lineRule="auto"/>
              <w:ind w:right="145"/>
              <w:rPr>
                <w:sz w:val="20"/>
              </w:rPr>
            </w:pPr>
            <w:r w:rsidRPr="002E5BBC">
              <w:rPr>
                <w:w w:val="95"/>
                <w:sz w:val="20"/>
              </w:rPr>
              <w:t>2C(Ci3/2x2ГБ/500ГБ/DVD+-RW/Win7ProAcdmc/</w:t>
            </w:r>
            <w:proofErr w:type="spellStart"/>
            <w:r w:rsidRPr="002E5BBC">
              <w:rPr>
                <w:w w:val="95"/>
                <w:sz w:val="20"/>
              </w:rPr>
              <w:t>Off</w:t>
            </w:r>
            <w:proofErr w:type="spellEnd"/>
            <w:r w:rsidRPr="002E5BBC">
              <w:rPr>
                <w:w w:val="9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817168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(Преддипломная практика,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стационарная, выездная)</w:t>
            </w:r>
          </w:p>
        </w:tc>
        <w:tc>
          <w:tcPr>
            <w:tcW w:w="8505" w:type="dxa"/>
            <w:gridSpan w:val="3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457"/>
              <w:rPr>
                <w:sz w:val="20"/>
              </w:rPr>
            </w:pPr>
            <w:r w:rsidRPr="002E5BBC">
              <w:rPr>
                <w:sz w:val="20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25" w:lineRule="exact"/>
              <w:rPr>
                <w:sz w:val="20"/>
              </w:rPr>
            </w:pPr>
            <w:r w:rsidRPr="002E5BBC">
              <w:rPr>
                <w:sz w:val="20"/>
              </w:rPr>
              <w:t>Помещение для</w:t>
            </w:r>
          </w:p>
          <w:p w:rsidR="00510959" w:rsidRPr="002E5BBC" w:rsidRDefault="00510959" w:rsidP="00510959">
            <w:pPr>
              <w:pStyle w:val="TableParagraph"/>
              <w:spacing w:before="34"/>
              <w:rPr>
                <w:sz w:val="20"/>
              </w:rPr>
            </w:pPr>
            <w:r w:rsidRPr="002E5BBC">
              <w:rPr>
                <w:sz w:val="20"/>
              </w:rPr>
              <w:t>самостоятельной работы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</w:tbl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spacing w:line="181" w:lineRule="exact"/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2E5BBC" w:rsidRDefault="00320395"/>
    <w:sectPr w:rsidR="00320395" w:rsidRPr="002E5BB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D3"/>
    <w:multiLevelType w:val="hybridMultilevel"/>
    <w:tmpl w:val="95902046"/>
    <w:lvl w:ilvl="0" w:tplc="5D94740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6C6596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B53E7F2A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03FE90E0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8E0CD68C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6BA074C4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18F8278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5596EC70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1C4AA2DE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2CDF2A7B"/>
    <w:multiLevelType w:val="hybridMultilevel"/>
    <w:tmpl w:val="E7A66F88"/>
    <w:lvl w:ilvl="0" w:tplc="53A67FF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98F0BA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974E33B0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3944570E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1AD025CA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03288090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BA50368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19C879A2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C8145716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2" w15:restartNumberingAfterBreak="0">
    <w:nsid w:val="4BEC72F4"/>
    <w:multiLevelType w:val="hybridMultilevel"/>
    <w:tmpl w:val="8996C968"/>
    <w:lvl w:ilvl="0" w:tplc="47DC1C3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DF0B4EC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5EDED2C8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D3BECC6C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C53E634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61A436AA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6FF8159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AB0A4204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F1B8C80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5BC85EE0"/>
    <w:multiLevelType w:val="hybridMultilevel"/>
    <w:tmpl w:val="E2E64AEE"/>
    <w:lvl w:ilvl="0" w:tplc="E38ADF5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020290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853CF22E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555C2382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A91E515A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4B06A532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234EE16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3A5C48C2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9500A452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3DB69C6"/>
    <w:multiLevelType w:val="hybridMultilevel"/>
    <w:tmpl w:val="2AC8B1E2"/>
    <w:lvl w:ilvl="0" w:tplc="B73AE12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88BBAE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B6A2FFEC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B1709F82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D8DE460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3FEE1BE8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FD0080A6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F7A0734E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0E8EC6E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D0A03"/>
    <w:rsid w:val="002E5BBC"/>
    <w:rsid w:val="00320395"/>
    <w:rsid w:val="00392E8C"/>
    <w:rsid w:val="00437451"/>
    <w:rsid w:val="00483A0B"/>
    <w:rsid w:val="004C11B1"/>
    <w:rsid w:val="00510959"/>
    <w:rsid w:val="00520E2B"/>
    <w:rsid w:val="006C1AC0"/>
    <w:rsid w:val="00716C18"/>
    <w:rsid w:val="00935367"/>
    <w:rsid w:val="00B174BC"/>
    <w:rsid w:val="00B57C57"/>
    <w:rsid w:val="00CE520B"/>
    <w:rsid w:val="00E52446"/>
    <w:rsid w:val="00F84A7B"/>
    <w:rsid w:val="00FD4CF5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17</cp:revision>
  <dcterms:created xsi:type="dcterms:W3CDTF">2020-10-21T11:31:00Z</dcterms:created>
  <dcterms:modified xsi:type="dcterms:W3CDTF">2020-10-22T08:10:00Z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